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A99" w:rsidRDefault="00A63A99">
      <w:pPr>
        <w:ind w:firstLine="480"/>
      </w:pPr>
    </w:p>
    <w:p w:rsidR="00A63A99" w:rsidRDefault="003A5753">
      <w:pPr>
        <w:pStyle w:val="1"/>
        <w:ind w:left="23" w:hanging="145"/>
      </w:pPr>
      <w:r>
        <w:rPr>
          <w:rFonts w:hint="eastAsia"/>
        </w:rPr>
        <w:t xml:space="preserve">SC-15B </w:t>
      </w:r>
      <w:r>
        <w:rPr>
          <w:rFonts w:hint="eastAsia"/>
        </w:rPr>
        <w:t>数控超级恒温槽</w:t>
      </w:r>
      <w:r>
        <w:rPr>
          <w:rFonts w:hint="eastAsia"/>
        </w:rPr>
        <w:t>(</w:t>
      </w:r>
      <w:r>
        <w:rPr>
          <w:rFonts w:hint="eastAsia"/>
        </w:rPr>
        <w:t>加热</w:t>
      </w:r>
      <w:r>
        <w:rPr>
          <w:rFonts w:hint="eastAsia"/>
        </w:rPr>
        <w:t>)</w:t>
      </w:r>
    </w:p>
    <w:p w:rsidR="00A63A99" w:rsidRDefault="003A5753">
      <w:pPr>
        <w:pStyle w:val="2"/>
        <w:ind w:firstLine="562"/>
      </w:pPr>
      <w:r>
        <w:rPr>
          <w:rFonts w:hint="eastAsia"/>
        </w:rPr>
        <w:t>产品说明</w:t>
      </w:r>
    </w:p>
    <w:p w:rsidR="00A63A99" w:rsidRDefault="003A5753">
      <w:pPr>
        <w:pStyle w:val="2"/>
        <w:ind w:firstLine="480"/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SC系列数控超级恒温水槽采用微机智能控制系统，设有循环泵,可把槽内被恒温液体外引,建立第二恒温场。广泛用于石油、化工、电子仪表、物理、化学、生物工程、医药卫生、生命科学、轻工食品、物性测试及化学分析等研究部门、高等院校、企业质检及生产部门，为用户工作时提供一个冷热受控，温度均匀恒定的液体环境。</w:t>
      </w:r>
    </w:p>
    <w:p w:rsidR="00A63A99" w:rsidRDefault="003A5753">
      <w:pPr>
        <w:pStyle w:val="2"/>
        <w:ind w:firstLine="562"/>
      </w:pPr>
      <w:r>
        <w:rPr>
          <w:rFonts w:hint="eastAsia"/>
        </w:rPr>
        <w:t>性能特点</w:t>
      </w:r>
    </w:p>
    <w:p w:rsidR="00A63A99" w:rsidRDefault="003A5753">
      <w:pPr>
        <w:pStyle w:val="aa"/>
        <w:numPr>
          <w:ilvl w:val="0"/>
          <w:numId w:val="1"/>
        </w:numPr>
        <w:spacing w:line="360" w:lineRule="auto"/>
        <w:ind w:firstLineChars="0"/>
      </w:pPr>
      <w:r>
        <w:t>数显分辨率：0.1℃</w:t>
      </w:r>
    </w:p>
    <w:p w:rsidR="00A63A99" w:rsidRDefault="003A5753">
      <w:pPr>
        <w:pStyle w:val="aa"/>
        <w:numPr>
          <w:ilvl w:val="0"/>
          <w:numId w:val="1"/>
        </w:numPr>
        <w:spacing w:line="360" w:lineRule="auto"/>
        <w:ind w:firstLineChars="0"/>
      </w:pPr>
      <w:r>
        <w:t>温度波动度：±</w:t>
      </w:r>
      <w:r>
        <w:rPr>
          <w:rFonts w:hint="eastAsia"/>
        </w:rPr>
        <w:t>0.1</w:t>
      </w:r>
      <w:r>
        <w:t>℃</w:t>
      </w:r>
    </w:p>
    <w:p w:rsidR="00A63A99" w:rsidRDefault="003A5753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具有断电保护功能，可自动延时三分钟</w:t>
      </w:r>
    </w:p>
    <w:p w:rsidR="00A63A99" w:rsidRDefault="003A5753">
      <w:pPr>
        <w:pStyle w:val="aa"/>
        <w:numPr>
          <w:ilvl w:val="0"/>
          <w:numId w:val="1"/>
        </w:numPr>
        <w:spacing w:line="360" w:lineRule="auto"/>
        <w:ind w:firstLineChars="0"/>
      </w:pPr>
      <w:r>
        <w:t>LED双窗口红绿双色数显</w:t>
      </w:r>
    </w:p>
    <w:p w:rsidR="00A63A99" w:rsidRDefault="003A5753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具有循环泵，可建立机外第二恒温场</w:t>
      </w:r>
    </w:p>
    <w:p w:rsidR="00A63A99" w:rsidRDefault="003A5753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具有自整定智能PID自动调节控制功能</w:t>
      </w:r>
    </w:p>
    <w:p w:rsidR="00A63A99" w:rsidRDefault="003A5753">
      <w:pPr>
        <w:pStyle w:val="aa"/>
        <w:numPr>
          <w:ilvl w:val="0"/>
          <w:numId w:val="1"/>
        </w:numPr>
        <w:spacing w:line="360" w:lineRule="auto"/>
        <w:ind w:firstLineChars="0"/>
      </w:pPr>
      <w:r>
        <w:t>温度测量值偏差可修正，范围：±0.1℃～±20℃</w:t>
      </w:r>
    </w:p>
    <w:p w:rsidR="00A63A99" w:rsidRDefault="003A5753">
      <w:pPr>
        <w:pStyle w:val="aa"/>
        <w:numPr>
          <w:ilvl w:val="0"/>
          <w:numId w:val="1"/>
        </w:numPr>
        <w:spacing w:line="360" w:lineRule="auto"/>
        <w:ind w:firstLineChars="0"/>
      </w:pPr>
      <w:r>
        <w:t>上下限温度报警可设定</w:t>
      </w:r>
    </w:p>
    <w:p w:rsidR="00A63A99" w:rsidRDefault="003A5753">
      <w:pPr>
        <w:pStyle w:val="aa"/>
        <w:numPr>
          <w:ilvl w:val="0"/>
          <w:numId w:val="1"/>
        </w:numPr>
        <w:spacing w:line="360" w:lineRule="auto"/>
        <w:ind w:firstLineChars="0"/>
      </w:pPr>
      <w:r>
        <w:t>内胆采用优质不锈钢材料</w:t>
      </w:r>
    </w:p>
    <w:p w:rsidR="00A63A99" w:rsidRDefault="003A5753">
      <w:pPr>
        <w:pStyle w:val="2"/>
        <w:ind w:firstLine="562"/>
      </w:pPr>
      <w:r>
        <w:rPr>
          <w:rFonts w:hint="eastAsia"/>
        </w:rPr>
        <w:lastRenderedPageBreak/>
        <w:t>仪器参数</w:t>
      </w:r>
    </w:p>
    <w:p w:rsidR="00A63A99" w:rsidRDefault="003A5753">
      <w:pPr>
        <w:pStyle w:val="aa"/>
        <w:spacing w:line="360" w:lineRule="auto"/>
        <w:ind w:firstLineChars="0" w:firstLine="0"/>
      </w:pPr>
      <w:r>
        <w:t xml:space="preserve">型号: </w:t>
      </w:r>
      <w:r>
        <w:rPr>
          <w:rFonts w:hint="eastAsia"/>
        </w:rPr>
        <w:t>SC-15B</w:t>
      </w:r>
    </w:p>
    <w:p w:rsidR="00A63A99" w:rsidRDefault="003A5753">
      <w:pPr>
        <w:pStyle w:val="aa"/>
        <w:spacing w:line="360" w:lineRule="auto"/>
        <w:ind w:firstLineChars="0" w:firstLine="0"/>
      </w:pPr>
      <w:r>
        <w:rPr>
          <w:rFonts w:hint="eastAsia"/>
        </w:rPr>
        <w:t>温度范围（℃）：室温</w:t>
      </w:r>
      <w:r w:rsidR="005E3470">
        <w:rPr>
          <w:rFonts w:hint="eastAsia"/>
        </w:rPr>
        <w:t>+</w:t>
      </w:r>
      <w:bookmarkStart w:id="0" w:name="_GoBack"/>
      <w:bookmarkEnd w:id="0"/>
      <w:r w:rsidR="005E3470">
        <w:rPr>
          <w:rFonts w:hint="eastAsia"/>
        </w:rPr>
        <w:t>8</w:t>
      </w:r>
      <w:r>
        <w:rPr>
          <w:rFonts w:hint="eastAsia"/>
        </w:rPr>
        <w:t>~200</w:t>
      </w:r>
    </w:p>
    <w:p w:rsidR="00A63A99" w:rsidRDefault="003A5753">
      <w:pPr>
        <w:pStyle w:val="aa"/>
        <w:spacing w:line="360" w:lineRule="auto"/>
        <w:ind w:firstLineChars="0" w:firstLine="0"/>
      </w:pPr>
      <w:r>
        <w:rPr>
          <w:rFonts w:hint="eastAsia"/>
        </w:rPr>
        <w:t>温度波动度（℃）：</w:t>
      </w:r>
      <w:r>
        <w:t>±</w:t>
      </w:r>
      <w:r>
        <w:rPr>
          <w:rFonts w:hint="eastAsia"/>
        </w:rPr>
        <w:t>0.1</w:t>
      </w:r>
    </w:p>
    <w:p w:rsidR="00A63A99" w:rsidRDefault="003A5753">
      <w:pPr>
        <w:pStyle w:val="aa"/>
        <w:spacing w:line="360" w:lineRule="auto"/>
        <w:ind w:firstLineChars="0" w:firstLine="0"/>
      </w:pPr>
      <w:r>
        <w:rPr>
          <w:rFonts w:hint="eastAsia"/>
        </w:rPr>
        <w:t>数显分辨率（℃）：</w:t>
      </w:r>
      <w:r>
        <w:t>0.1</w:t>
      </w:r>
    </w:p>
    <w:p w:rsidR="00A63A99" w:rsidRDefault="003A5753">
      <w:pPr>
        <w:pStyle w:val="aa"/>
        <w:spacing w:line="360" w:lineRule="auto"/>
        <w:ind w:firstLineChars="0" w:firstLine="0"/>
      </w:pPr>
      <w:r>
        <w:rPr>
          <w:rFonts w:hint="eastAsia"/>
        </w:rPr>
        <w:t>工作槽容积（</w:t>
      </w:r>
      <w:r>
        <w:t>L</w:t>
      </w:r>
      <w:r>
        <w:rPr>
          <w:rFonts w:hint="eastAsia"/>
        </w:rPr>
        <w:t>）:15</w:t>
      </w:r>
    </w:p>
    <w:p w:rsidR="00A63A99" w:rsidRDefault="003A5753">
      <w:pPr>
        <w:pStyle w:val="aa"/>
        <w:spacing w:line="360" w:lineRule="auto"/>
        <w:ind w:firstLineChars="0" w:firstLine="0"/>
      </w:pPr>
      <w:r>
        <w:rPr>
          <w:rFonts w:hint="eastAsia"/>
        </w:rPr>
        <w:t>工作槽尺寸</w:t>
      </w:r>
      <w:r>
        <w:t>(</w:t>
      </w:r>
      <w:r>
        <w:rPr>
          <w:rFonts w:hint="eastAsia"/>
        </w:rPr>
        <w:t>mm</w:t>
      </w:r>
      <w:r>
        <w:rPr>
          <w:rFonts w:hint="eastAsia"/>
          <w:vertAlign w:val="superscript"/>
        </w:rPr>
        <w:t>3</w:t>
      </w:r>
      <w:r>
        <w:t>)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300*240*200</w:t>
      </w:r>
    </w:p>
    <w:p w:rsidR="00A63A99" w:rsidRDefault="003A5753">
      <w:pPr>
        <w:pStyle w:val="aa"/>
        <w:spacing w:line="360" w:lineRule="auto"/>
        <w:ind w:firstLineChars="0" w:firstLine="0"/>
      </w:pPr>
      <w:r>
        <w:t>工作槽开口(mm²)</w:t>
      </w:r>
      <w:r>
        <w:rPr>
          <w:rFonts w:hint="eastAsia"/>
        </w:rPr>
        <w:t>:235*160</w:t>
      </w:r>
    </w:p>
    <w:p w:rsidR="00A63A99" w:rsidRDefault="003A5753">
      <w:pPr>
        <w:pStyle w:val="aa"/>
        <w:spacing w:line="360" w:lineRule="auto"/>
        <w:ind w:firstLineChars="0" w:firstLine="0"/>
      </w:pPr>
      <w:r>
        <w:t>循环泵流</w:t>
      </w:r>
      <w:r>
        <w:rPr>
          <w:rFonts w:hint="eastAsia"/>
        </w:rPr>
        <w:t>量</w:t>
      </w:r>
      <w:r>
        <w:t>（L/min）</w:t>
      </w:r>
      <w:r>
        <w:rPr>
          <w:rFonts w:hint="eastAsia"/>
        </w:rPr>
        <w:t>: 0-15</w:t>
      </w:r>
    </w:p>
    <w:p w:rsidR="00A63A99" w:rsidRDefault="003A5753">
      <w:pPr>
        <w:pStyle w:val="aa"/>
        <w:spacing w:line="360" w:lineRule="auto"/>
        <w:ind w:firstLineChars="0" w:firstLine="0"/>
      </w:pPr>
      <w:r>
        <w:rPr>
          <w:rFonts w:hint="eastAsia"/>
        </w:rPr>
        <w:t>泵压（bar）：0.45</w:t>
      </w:r>
    </w:p>
    <w:p w:rsidR="00A63A99" w:rsidRDefault="003A5753">
      <w:pPr>
        <w:pStyle w:val="aa"/>
        <w:spacing w:line="360" w:lineRule="auto"/>
        <w:ind w:firstLineChars="0" w:firstLine="0"/>
      </w:pPr>
      <w:r>
        <w:rPr>
          <w:rFonts w:hint="eastAsia"/>
        </w:rPr>
        <w:t>整机电功率（k</w:t>
      </w:r>
      <w:r>
        <w:t>W</w:t>
      </w:r>
      <w:r>
        <w:rPr>
          <w:rFonts w:hint="eastAsia"/>
        </w:rPr>
        <w:t>）:1.8</w:t>
      </w:r>
    </w:p>
    <w:p w:rsidR="00A63A99" w:rsidRDefault="003A5753">
      <w:pPr>
        <w:pStyle w:val="aa"/>
        <w:spacing w:line="360" w:lineRule="auto"/>
        <w:ind w:firstLineChars="0" w:firstLine="0"/>
      </w:pPr>
      <w:r>
        <w:rPr>
          <w:rFonts w:hint="eastAsia"/>
        </w:rPr>
        <w:t>加热功率（k</w:t>
      </w:r>
      <w:r>
        <w:t>W</w:t>
      </w:r>
      <w:r>
        <w:rPr>
          <w:rFonts w:hint="eastAsia"/>
        </w:rPr>
        <w:t>）：1.55</w:t>
      </w:r>
    </w:p>
    <w:p w:rsidR="00A63A99" w:rsidRDefault="003A5753">
      <w:pPr>
        <w:pStyle w:val="aa"/>
        <w:spacing w:line="360" w:lineRule="auto"/>
        <w:ind w:firstLineChars="0" w:firstLine="0"/>
      </w:pPr>
      <w:r>
        <w:t>排水口</w:t>
      </w:r>
      <w:r>
        <w:rPr>
          <w:rFonts w:hint="eastAsia"/>
        </w:rPr>
        <w:t>:无</w:t>
      </w:r>
    </w:p>
    <w:p w:rsidR="00A63A99" w:rsidRDefault="003A5753">
      <w:pPr>
        <w:pStyle w:val="aa"/>
        <w:spacing w:line="360" w:lineRule="auto"/>
        <w:ind w:firstLineChars="0" w:firstLine="0"/>
      </w:pPr>
      <w:r>
        <w:rPr>
          <w:rFonts w:hint="eastAsia"/>
        </w:rPr>
        <w:t>外形尺寸（mm）：482*375*490</w:t>
      </w:r>
    </w:p>
    <w:p w:rsidR="00A63A99" w:rsidRDefault="00A63A99">
      <w:pPr>
        <w:pStyle w:val="aa"/>
        <w:spacing w:line="360" w:lineRule="auto"/>
        <w:ind w:firstLineChars="0" w:firstLine="0"/>
      </w:pPr>
    </w:p>
    <w:p w:rsidR="00A63A99" w:rsidRDefault="003A5753">
      <w:pPr>
        <w:pStyle w:val="aa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2915285" cy="3029585"/>
            <wp:effectExtent l="0" t="0" r="184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3A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20E" w:rsidRDefault="000C120E">
      <w:r>
        <w:separator/>
      </w:r>
    </w:p>
  </w:endnote>
  <w:endnote w:type="continuationSeparator" w:id="0">
    <w:p w:rsidR="000C120E" w:rsidRDefault="000C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A99" w:rsidRDefault="00A63A9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A99" w:rsidRDefault="000C120E">
    <w:pPr>
      <w:ind w:firstLine="360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3A5753"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:rsidR="00A63A99" w:rsidRDefault="003A5753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>
      <w:rPr>
        <w:rFonts w:hint="eastAsia"/>
        <w:color w:val="404040" w:themeColor="text1" w:themeTint="BF"/>
        <w:sz w:val="12"/>
        <w:szCs w:val="12"/>
      </w:rPr>
      <w:t>NINGBO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SCIENTZ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BIOTECHNOLOGY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CO</w:t>
    </w:r>
    <w:r>
      <w:rPr>
        <w:color w:val="404040" w:themeColor="text1" w:themeTint="BF"/>
        <w:sz w:val="12"/>
        <w:szCs w:val="12"/>
      </w:rPr>
      <w:t>., LTD</w:t>
    </w:r>
  </w:p>
  <w:p w:rsidR="00A63A99" w:rsidRDefault="003A5753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</w:rPr>
      <w:t>0574-87134807</w:t>
    </w:r>
  </w:p>
  <w:p w:rsidR="00A63A99" w:rsidRDefault="003A5753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color w:val="404040" w:themeColor="text1" w:themeTint="BF"/>
        <w:sz w:val="14"/>
        <w:szCs w:val="14"/>
      </w:rPr>
      <w:t>87133995</w:t>
    </w:r>
    <w:r>
      <w:rPr>
        <w:rFonts w:hint="eastAsia"/>
        <w:color w:val="404040" w:themeColor="text1" w:themeTint="BF"/>
        <w:sz w:val="14"/>
        <w:szCs w:val="14"/>
      </w:rPr>
      <w:t>、</w:t>
    </w:r>
    <w:r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A99" w:rsidRDefault="00A63A9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20E" w:rsidRDefault="000C120E">
      <w:r>
        <w:separator/>
      </w:r>
    </w:p>
  </w:footnote>
  <w:footnote w:type="continuationSeparator" w:id="0">
    <w:p w:rsidR="000C120E" w:rsidRDefault="000C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A99" w:rsidRDefault="00A63A9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A99" w:rsidRDefault="003A5753">
    <w:pPr>
      <w:ind w:firstLine="32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 w:rsidR="00A63A99" w:rsidRDefault="003A5753">
    <w:pPr>
      <w:ind w:firstLine="320"/>
      <w:jc w:val="right"/>
      <w:rPr>
        <w:color w:val="404040" w:themeColor="text1" w:themeTint="BF"/>
        <w:sz w:val="16"/>
        <w:szCs w:val="16"/>
      </w:rPr>
    </w:pPr>
    <w:r>
      <w:rPr>
        <w:rFonts w:hint="eastAsia"/>
        <w:color w:val="404040" w:themeColor="text1" w:themeTint="BF"/>
        <w:sz w:val="16"/>
        <w:szCs w:val="16"/>
      </w:rPr>
      <w:t>宁波市高新区</w:t>
    </w:r>
    <w:proofErr w:type="gramStart"/>
    <w:r>
      <w:rPr>
        <w:rFonts w:hint="eastAsia"/>
        <w:color w:val="404040" w:themeColor="text1" w:themeTint="BF"/>
        <w:sz w:val="16"/>
        <w:szCs w:val="16"/>
      </w:rPr>
      <w:t>木槿路</w:t>
    </w:r>
    <w:proofErr w:type="gramEnd"/>
    <w:r>
      <w:rPr>
        <w:rFonts w:hint="eastAsia"/>
        <w:color w:val="404040" w:themeColor="text1" w:themeTint="BF"/>
        <w:sz w:val="16"/>
        <w:szCs w:val="16"/>
      </w:rPr>
      <w:t>6</w:t>
    </w:r>
    <w:r>
      <w:rPr>
        <w:color w:val="404040" w:themeColor="text1" w:themeTint="BF"/>
        <w:sz w:val="16"/>
        <w:szCs w:val="16"/>
      </w:rPr>
      <w:t>5</w:t>
    </w:r>
    <w:r>
      <w:rPr>
        <w:rFonts w:hint="eastAsia"/>
        <w:color w:val="404040" w:themeColor="text1" w:themeTint="BF"/>
        <w:sz w:val="16"/>
        <w:szCs w:val="16"/>
      </w:rPr>
      <w:t>号</w:t>
    </w:r>
  </w:p>
  <w:p w:rsidR="00A63A99" w:rsidRDefault="003A5753">
    <w:pPr>
      <w:ind w:right="80" w:firstLine="32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:rsidR="00A63A99" w:rsidRDefault="003A5753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A99" w:rsidRDefault="00A63A99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84D3E"/>
    <w:multiLevelType w:val="multilevel"/>
    <w:tmpl w:val="63784D3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42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0809B2"/>
    <w:rsid w:val="000C120E"/>
    <w:rsid w:val="00105B8E"/>
    <w:rsid w:val="00220E5D"/>
    <w:rsid w:val="002C0B14"/>
    <w:rsid w:val="002C511B"/>
    <w:rsid w:val="00377C0E"/>
    <w:rsid w:val="00391ED3"/>
    <w:rsid w:val="003A5753"/>
    <w:rsid w:val="00402B2F"/>
    <w:rsid w:val="004477CA"/>
    <w:rsid w:val="00506E42"/>
    <w:rsid w:val="00517C82"/>
    <w:rsid w:val="00544770"/>
    <w:rsid w:val="00576BE9"/>
    <w:rsid w:val="005873F9"/>
    <w:rsid w:val="005C738E"/>
    <w:rsid w:val="005E3470"/>
    <w:rsid w:val="00633A30"/>
    <w:rsid w:val="00667C16"/>
    <w:rsid w:val="006D579F"/>
    <w:rsid w:val="007063F9"/>
    <w:rsid w:val="00714932"/>
    <w:rsid w:val="00742A15"/>
    <w:rsid w:val="0083486F"/>
    <w:rsid w:val="008F37E2"/>
    <w:rsid w:val="009676FC"/>
    <w:rsid w:val="00976954"/>
    <w:rsid w:val="00983232"/>
    <w:rsid w:val="00994D5F"/>
    <w:rsid w:val="00A3625A"/>
    <w:rsid w:val="00A55E25"/>
    <w:rsid w:val="00A63A99"/>
    <w:rsid w:val="00A6597C"/>
    <w:rsid w:val="00A67336"/>
    <w:rsid w:val="00B066DE"/>
    <w:rsid w:val="00B0785C"/>
    <w:rsid w:val="00B94A04"/>
    <w:rsid w:val="00BB0B03"/>
    <w:rsid w:val="00C06D58"/>
    <w:rsid w:val="00C35E40"/>
    <w:rsid w:val="00D259E5"/>
    <w:rsid w:val="00D331E3"/>
    <w:rsid w:val="00D4363E"/>
    <w:rsid w:val="00DA1AEC"/>
    <w:rsid w:val="00E85D89"/>
    <w:rsid w:val="00FA12CC"/>
    <w:rsid w:val="00FB14BA"/>
    <w:rsid w:val="03151D1F"/>
    <w:rsid w:val="06FB5777"/>
    <w:rsid w:val="0A141850"/>
    <w:rsid w:val="0AFC48E8"/>
    <w:rsid w:val="0D167098"/>
    <w:rsid w:val="0F9455F6"/>
    <w:rsid w:val="1E740ACF"/>
    <w:rsid w:val="3F0136B0"/>
    <w:rsid w:val="41467690"/>
    <w:rsid w:val="4EA12919"/>
    <w:rsid w:val="5FE330C6"/>
    <w:rsid w:val="6040767B"/>
    <w:rsid w:val="61C75B20"/>
    <w:rsid w:val="6AD17001"/>
    <w:rsid w:val="6BF1572D"/>
    <w:rsid w:val="7C2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67E6C"/>
  <w14:defaultImageDpi w14:val="32767"/>
  <w15:docId w15:val="{1D582EEB-1B15-49DF-B3D3-8425DC65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ind w:firstLineChars="200" w:firstLine="200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DFE714-6387-44DB-8005-04DCE386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宁波新芝生物科技股份有限公司</dc:creator>
  <cp:lastModifiedBy>LS</cp:lastModifiedBy>
  <cp:revision>11</cp:revision>
  <cp:lastPrinted>2019-10-17T06:15:00Z</cp:lastPrinted>
  <dcterms:created xsi:type="dcterms:W3CDTF">2019-10-17T06:02:00Z</dcterms:created>
  <dcterms:modified xsi:type="dcterms:W3CDTF">2021-10-10T02:41:00Z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C90B67B4707C471A9F735D02257A9D1A</vt:lpwstr>
  </property>
</Properties>
</file>