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E8E" w:rsidRDefault="00C66E8E">
      <w:pPr>
        <w:pStyle w:val="1"/>
        <w:ind w:left="23" w:hanging="145"/>
        <w:rPr>
          <w:rFonts w:ascii="宋体" w:hAnsi="宋体" w:cs="宋体"/>
          <w:bCs/>
        </w:rPr>
      </w:pPr>
    </w:p>
    <w:p w:rsidR="00C66E8E" w:rsidRDefault="004A0ADA">
      <w:pPr>
        <w:pStyle w:val="1"/>
        <w:ind w:left="23" w:hanging="14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JY96-IIN超声波细胞粉碎机</w:t>
      </w:r>
    </w:p>
    <w:p w:rsidR="00C66E8E" w:rsidRDefault="004A0ADA">
      <w:pPr>
        <w:pStyle w:val="2"/>
        <w:ind w:firstLine="562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产品说明</w:t>
      </w:r>
    </w:p>
    <w:p w:rsidR="00C66E8E" w:rsidRDefault="004A0ADA">
      <w:pPr>
        <w:widowControl w:val="0"/>
        <w:spacing w:line="360" w:lineRule="auto"/>
        <w:ind w:firstLine="482"/>
      </w:pPr>
      <w:r>
        <w:rPr>
          <w:rFonts w:hint="eastAsia"/>
        </w:rPr>
        <w:t>新</w:t>
      </w:r>
      <w:proofErr w:type="gramStart"/>
      <w:r>
        <w:rPr>
          <w:rFonts w:hint="eastAsia"/>
        </w:rPr>
        <w:t>芝系列</w:t>
      </w:r>
      <w:proofErr w:type="gramEnd"/>
      <w:r>
        <w:rPr>
          <w:rFonts w:hint="eastAsia"/>
        </w:rPr>
        <w:t>超声波细胞粉碎机（也叫超声波破碎仪、超声波乳化机）是一种利用超声波在液体中产生空化效应的多功能、多用途仪器；它能用于多种细胞、细菌、病毒及动植物组织的破碎，同时可用来乳化、分离、匀化、提取、消泡、清洗、纳米材料的制备、分散及加速化学反应等。广泛用于生物学、医学、农学、化学、材料学、制药等领域的教学、科研、生产。目前在美国、韩国、印度、香港等实验室均有“新芝”产品应用。经过二十多年的技术沉淀，质量可靠，市场占有率极高，目前新芝是中国超声波细胞粉碎机重要的生产销售基地。</w:t>
      </w:r>
    </w:p>
    <w:p w:rsidR="00C66E8E" w:rsidRDefault="004A0ADA">
      <w:pPr>
        <w:pStyle w:val="2"/>
        <w:ind w:firstLine="562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性能特点</w:t>
      </w:r>
    </w:p>
    <w:p w:rsidR="00C66E8E" w:rsidRDefault="004A0ADA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采用新软件，中央微机集中控制；</w:t>
      </w:r>
    </w:p>
    <w:p w:rsidR="00C66E8E" w:rsidRDefault="004A0ADA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7寸TFT触摸屏显示；</w:t>
      </w:r>
    </w:p>
    <w:p w:rsidR="00C66E8E" w:rsidRDefault="004A0ADA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超声波功率步进以1%</w:t>
      </w:r>
      <w:bookmarkStart w:id="0" w:name="_GoBack"/>
      <w:bookmarkEnd w:id="0"/>
      <w:r>
        <w:rPr>
          <w:rFonts w:hint="eastAsia"/>
        </w:rPr>
        <w:t>连续精细可调；</w:t>
      </w:r>
    </w:p>
    <w:p w:rsidR="00C66E8E" w:rsidRDefault="004A0ADA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具有脉冲和连续工作并带有测试功能；</w:t>
      </w:r>
    </w:p>
    <w:p w:rsidR="00C66E8E" w:rsidRDefault="004A0ADA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超声时间、间隙时间可精确到0.1秒；</w:t>
      </w:r>
    </w:p>
    <w:p w:rsidR="00C66E8E" w:rsidRPr="00111F43" w:rsidRDefault="004A0ADA">
      <w:pPr>
        <w:pStyle w:val="a8"/>
        <w:numPr>
          <w:ilvl w:val="0"/>
          <w:numId w:val="1"/>
        </w:numPr>
        <w:ind w:firstLineChars="0"/>
      </w:pPr>
      <w:r w:rsidRPr="00111F43">
        <w:rPr>
          <w:rFonts w:hint="eastAsia"/>
        </w:rPr>
        <w:t>具有过载、温度、时间报警功能；</w:t>
      </w:r>
    </w:p>
    <w:p w:rsidR="00C66E8E" w:rsidRPr="00111F43" w:rsidRDefault="004A0ADA" w:rsidP="00111F43">
      <w:pPr>
        <w:pStyle w:val="a8"/>
        <w:numPr>
          <w:ilvl w:val="0"/>
          <w:numId w:val="1"/>
        </w:numPr>
        <w:ind w:firstLineChars="0"/>
      </w:pPr>
      <w:r w:rsidRPr="00111F43">
        <w:rPr>
          <w:rFonts w:hint="eastAsia"/>
        </w:rPr>
        <w:t>配备智能升降隔音箱；</w:t>
      </w:r>
    </w:p>
    <w:p w:rsidR="00C66E8E" w:rsidRPr="00111F43" w:rsidRDefault="004A0ADA" w:rsidP="00111F43">
      <w:pPr>
        <w:pStyle w:val="a8"/>
        <w:numPr>
          <w:ilvl w:val="0"/>
          <w:numId w:val="1"/>
        </w:numPr>
        <w:ind w:firstLineChars="0"/>
      </w:pPr>
      <w:r w:rsidRPr="00111F43">
        <w:rPr>
          <w:rFonts w:hint="eastAsia"/>
        </w:rPr>
        <w:t>隔音箱装置采用</w:t>
      </w:r>
      <w:proofErr w:type="gramStart"/>
      <w:r w:rsidRPr="00111F43">
        <w:rPr>
          <w:rFonts w:hint="eastAsia"/>
        </w:rPr>
        <w:t>钣</w:t>
      </w:r>
      <w:proofErr w:type="gramEnd"/>
      <w:r w:rsidRPr="00111F43">
        <w:rPr>
          <w:rFonts w:hint="eastAsia"/>
        </w:rPr>
        <w:t>金、喷塑、ABS材质，模具化设计；</w:t>
      </w:r>
    </w:p>
    <w:p w:rsidR="00C66E8E" w:rsidRPr="00111F43" w:rsidRDefault="004A0ADA" w:rsidP="00111F43">
      <w:pPr>
        <w:pStyle w:val="a8"/>
        <w:numPr>
          <w:ilvl w:val="0"/>
          <w:numId w:val="1"/>
        </w:numPr>
        <w:ind w:firstLineChars="0"/>
      </w:pPr>
      <w:r w:rsidRPr="00111F43">
        <w:rPr>
          <w:rFonts w:hint="eastAsia"/>
        </w:rPr>
        <w:t>TC4换能器，钛合金变幅杆；</w:t>
      </w:r>
    </w:p>
    <w:p w:rsidR="00C66E8E" w:rsidRDefault="004A0ADA">
      <w:pPr>
        <w:pStyle w:val="2"/>
        <w:ind w:firstLine="562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lastRenderedPageBreak/>
        <w:t>仪器参数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型号: JY96-IIN (适用于小体积样品超声波细胞粉碎机)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 xml:space="preserve">频率: 20-25 </w:t>
      </w:r>
      <w:proofErr w:type="spellStart"/>
      <w:r>
        <w:rPr>
          <w:rFonts w:hint="eastAsia"/>
        </w:rPr>
        <w:t>KHz</w:t>
      </w:r>
      <w:proofErr w:type="spellEnd"/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显示方式: 7寸触摸屏显示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功率: 150 W（1%-100%）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随机变幅杆: 6 mm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可选配变幅杆: 3 mm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破碎容量: 10-100 ml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占空比: 0.1-99.9 %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温度报警: 0-99.9℃（防止样品过热）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报警: 时间，过载，温度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电源: 220/110</w:t>
      </w:r>
      <w:proofErr w:type="gramStart"/>
      <w:r>
        <w:rPr>
          <w:rFonts w:hint="eastAsia"/>
        </w:rPr>
        <w:t>V  50</w:t>
      </w:r>
      <w:proofErr w:type="gramEnd"/>
      <w:r>
        <w:rPr>
          <w:rFonts w:hint="eastAsia"/>
        </w:rPr>
        <w:t>Hz/60Hz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电源机箱尺寸: 430*245*300 mm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主机+换能器重量:8.4 Kg</w:t>
      </w:r>
    </w:p>
    <w:p w:rsidR="00C66E8E" w:rsidRDefault="004A0ADA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隔音箱尺寸: 345*345*535 mm</w:t>
      </w:r>
    </w:p>
    <w:p w:rsidR="00C66E8E" w:rsidRDefault="00C66E8E"/>
    <w:p w:rsidR="00C66E8E" w:rsidRDefault="00C66E8E">
      <w:pPr>
        <w:pStyle w:val="a8"/>
        <w:ind w:firstLineChars="0" w:firstLine="0"/>
      </w:pPr>
    </w:p>
    <w:p w:rsidR="00C66E8E" w:rsidRDefault="00C66E8E">
      <w:pPr>
        <w:pStyle w:val="a8"/>
        <w:ind w:firstLineChars="0" w:firstLine="0"/>
      </w:pPr>
    </w:p>
    <w:sectPr w:rsidR="00C66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ADA" w:rsidRDefault="004A0ADA">
      <w:r>
        <w:separator/>
      </w:r>
    </w:p>
  </w:endnote>
  <w:endnote w:type="continuationSeparator" w:id="0">
    <w:p w:rsidR="004A0ADA" w:rsidRDefault="004A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E8E" w:rsidRDefault="00C66E8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E8E" w:rsidRDefault="00111F43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A0ADA"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C66E8E" w:rsidRDefault="004A0ADA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C66E8E" w:rsidRDefault="004A0ADA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C66E8E" w:rsidRDefault="004A0ADA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E8E" w:rsidRDefault="00C66E8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ADA" w:rsidRDefault="004A0ADA">
      <w:r>
        <w:separator/>
      </w:r>
    </w:p>
  </w:footnote>
  <w:footnote w:type="continuationSeparator" w:id="0">
    <w:p w:rsidR="004A0ADA" w:rsidRDefault="004A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E8E" w:rsidRDefault="00C66E8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E8E" w:rsidRDefault="004A0ADA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C66E8E" w:rsidRDefault="004A0ADA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C66E8E" w:rsidRDefault="004A0ADA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C66E8E" w:rsidRDefault="004A0ADA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E8E" w:rsidRDefault="00C66E8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C0F3B"/>
    <w:multiLevelType w:val="multilevel"/>
    <w:tmpl w:val="5C4C0F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lNTY3ZTdmMjMxMWYxNGE0ZDEzYTBkZGJhNjhhM2EifQ=="/>
  </w:docVars>
  <w:rsids>
    <w:rsidRoot w:val="00FA12CC"/>
    <w:rsid w:val="00006A4E"/>
    <w:rsid w:val="000809B2"/>
    <w:rsid w:val="00105B8E"/>
    <w:rsid w:val="00111F43"/>
    <w:rsid w:val="001A7642"/>
    <w:rsid w:val="00202CE5"/>
    <w:rsid w:val="00220E5D"/>
    <w:rsid w:val="002C0B14"/>
    <w:rsid w:val="00377C0E"/>
    <w:rsid w:val="00391ED3"/>
    <w:rsid w:val="00402B2F"/>
    <w:rsid w:val="004477CA"/>
    <w:rsid w:val="004A0ADA"/>
    <w:rsid w:val="00506E42"/>
    <w:rsid w:val="00544770"/>
    <w:rsid w:val="005607AD"/>
    <w:rsid w:val="00576BE9"/>
    <w:rsid w:val="005C738E"/>
    <w:rsid w:val="005D44BC"/>
    <w:rsid w:val="00633A30"/>
    <w:rsid w:val="00667C16"/>
    <w:rsid w:val="006D579F"/>
    <w:rsid w:val="007063F9"/>
    <w:rsid w:val="00714932"/>
    <w:rsid w:val="00742A15"/>
    <w:rsid w:val="0083486F"/>
    <w:rsid w:val="008C50AD"/>
    <w:rsid w:val="008F37E2"/>
    <w:rsid w:val="009578D0"/>
    <w:rsid w:val="009676FC"/>
    <w:rsid w:val="00976954"/>
    <w:rsid w:val="00983232"/>
    <w:rsid w:val="00994D5F"/>
    <w:rsid w:val="009F01C4"/>
    <w:rsid w:val="00A3625A"/>
    <w:rsid w:val="00A6597C"/>
    <w:rsid w:val="00A67336"/>
    <w:rsid w:val="00B066DE"/>
    <w:rsid w:val="00B0785C"/>
    <w:rsid w:val="00B94A04"/>
    <w:rsid w:val="00BB0B03"/>
    <w:rsid w:val="00C06D58"/>
    <w:rsid w:val="00C10036"/>
    <w:rsid w:val="00C35E40"/>
    <w:rsid w:val="00C66E8E"/>
    <w:rsid w:val="00C856EE"/>
    <w:rsid w:val="00CA6F29"/>
    <w:rsid w:val="00D259E5"/>
    <w:rsid w:val="00D331E3"/>
    <w:rsid w:val="00D4363E"/>
    <w:rsid w:val="00D6766F"/>
    <w:rsid w:val="00DA1AEC"/>
    <w:rsid w:val="00E0203B"/>
    <w:rsid w:val="00E85D89"/>
    <w:rsid w:val="00FA12CC"/>
    <w:rsid w:val="00FB14BA"/>
    <w:rsid w:val="00FB32EC"/>
    <w:rsid w:val="0BBE0418"/>
    <w:rsid w:val="13CD085A"/>
    <w:rsid w:val="257F6922"/>
    <w:rsid w:val="38CC240F"/>
    <w:rsid w:val="3D814337"/>
    <w:rsid w:val="5EDA01BB"/>
    <w:rsid w:val="636538B1"/>
    <w:rsid w:val="78E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7CE23EFB-B328-4541-A074-80B71CF4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A18C76-6EC3-4CEC-B1AB-D175069D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DHY@scientz.cn</cp:lastModifiedBy>
  <cp:revision>17</cp:revision>
  <cp:lastPrinted>2019-10-17T06:15:00Z</cp:lastPrinted>
  <dcterms:created xsi:type="dcterms:W3CDTF">2019-10-17T06:02:00Z</dcterms:created>
  <dcterms:modified xsi:type="dcterms:W3CDTF">2024-07-08T02:25:00Z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81FCF6C45AD44E3887AEE40986582AA9</vt:lpwstr>
  </property>
</Properties>
</file>